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horzAnchor="margin" w:tblpY="-780"/>
        <w:tblW w:w="0" w:type="auto"/>
        <w:tblLayout w:type="fixed"/>
        <w:tblLook w:val="04A0"/>
      </w:tblPr>
      <w:tblGrid>
        <w:gridCol w:w="10421"/>
      </w:tblGrid>
      <w:tr w:rsidR="000B4920">
        <w:trPr>
          <w:cantSplit/>
        </w:trPr>
        <w:tc>
          <w:tcPr>
            <w:tcW w:w="10421" w:type="dxa"/>
            <w:tcBorders>
              <w:top w:val="none" w:sz="4" w:space="0" w:color="000000"/>
            </w:tcBorders>
            <w:shd w:val="clear" w:color="auto" w:fill="auto"/>
            <w:noWrap/>
            <w:vAlign w:val="center"/>
          </w:tcPr>
          <w:p w:rsidR="000B4920" w:rsidRDefault="00C26BA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Приложение №9</w:t>
            </w:r>
          </w:p>
        </w:tc>
      </w:tr>
      <w:tr w:rsidR="000B4920">
        <w:trPr>
          <w:cantSplit/>
          <w:trHeight w:val="552"/>
        </w:trPr>
        <w:tc>
          <w:tcPr>
            <w:tcW w:w="10421" w:type="dxa"/>
            <w:tcBorders>
              <w:bottom w:val="none" w:sz="4" w:space="0" w:color="000000"/>
            </w:tcBorders>
            <w:shd w:val="clear" w:color="auto" w:fill="auto"/>
            <w:noWrap/>
            <w:vAlign w:val="center"/>
          </w:tcPr>
          <w:p w:rsidR="000B4920" w:rsidRDefault="00C26BA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к </w:t>
            </w:r>
            <w:r w:rsidR="00C62046">
              <w:rPr>
                <w:rFonts w:ascii="Arial" w:hAnsi="Arial" w:cs="Arial"/>
              </w:rPr>
              <w:t>Решению Собрания депутатов</w:t>
            </w:r>
          </w:p>
          <w:p w:rsidR="000B4920" w:rsidRDefault="00C26BA1">
            <w:pPr>
              <w:jc w:val="right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Шарьинского</w:t>
            </w:r>
            <w:proofErr w:type="spellEnd"/>
            <w:r>
              <w:rPr>
                <w:rFonts w:ascii="Arial" w:hAnsi="Arial" w:cs="Arial"/>
              </w:rPr>
              <w:t xml:space="preserve"> муниципального района</w:t>
            </w:r>
          </w:p>
        </w:tc>
      </w:tr>
      <w:tr w:rsidR="000B4920">
        <w:trPr>
          <w:cantSplit/>
        </w:trPr>
        <w:tc>
          <w:tcPr>
            <w:tcW w:w="10421" w:type="dxa"/>
            <w:shd w:val="clear" w:color="auto" w:fill="auto"/>
            <w:noWrap/>
            <w:vAlign w:val="center"/>
          </w:tcPr>
          <w:p w:rsidR="000B4920" w:rsidRDefault="00C26BA1" w:rsidP="00284C7E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от " </w:t>
            </w:r>
            <w:r w:rsidR="00284C7E">
              <w:rPr>
                <w:rFonts w:ascii="Arial" w:hAnsi="Arial" w:cs="Arial"/>
              </w:rPr>
              <w:t>24</w:t>
            </w:r>
            <w:r w:rsidR="006B072C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 xml:space="preserve"> " </w:t>
            </w:r>
            <w:r w:rsidR="00284C7E">
              <w:rPr>
                <w:rFonts w:ascii="Arial" w:hAnsi="Arial" w:cs="Arial"/>
              </w:rPr>
              <w:t>апреля</w:t>
            </w:r>
            <w:r>
              <w:rPr>
                <w:rFonts w:ascii="Arial" w:hAnsi="Arial" w:cs="Arial"/>
              </w:rPr>
              <w:t xml:space="preserve"> 202</w:t>
            </w:r>
            <w:r w:rsidR="006B072C">
              <w:rPr>
                <w:rFonts w:ascii="Arial" w:hAnsi="Arial" w:cs="Arial"/>
              </w:rPr>
              <w:t>4</w:t>
            </w:r>
            <w:r>
              <w:rPr>
                <w:rFonts w:ascii="Arial" w:hAnsi="Arial" w:cs="Arial"/>
              </w:rPr>
              <w:t xml:space="preserve"> г. №</w:t>
            </w:r>
            <w:r w:rsidR="00284C7E">
              <w:rPr>
                <w:rFonts w:ascii="Arial" w:hAnsi="Arial" w:cs="Arial"/>
              </w:rPr>
              <w:t>17</w:t>
            </w:r>
          </w:p>
        </w:tc>
      </w:tr>
    </w:tbl>
    <w:p w:rsidR="000B4920" w:rsidRDefault="000B4920"/>
    <w:p w:rsidR="000B4920" w:rsidRDefault="000B4920"/>
    <w:p w:rsidR="000B4920" w:rsidRDefault="000B4920"/>
    <w:tbl>
      <w:tblPr>
        <w:tblW w:w="0" w:type="auto"/>
        <w:tblLayout w:type="fixed"/>
        <w:tblLook w:val="04A0"/>
      </w:tblPr>
      <w:tblGrid>
        <w:gridCol w:w="7196"/>
        <w:gridCol w:w="2820"/>
      </w:tblGrid>
      <w:tr w:rsidR="000B4920">
        <w:trPr>
          <w:cantSplit/>
        </w:trPr>
        <w:tc>
          <w:tcPr>
            <w:tcW w:w="10016" w:type="dxa"/>
            <w:gridSpan w:val="2"/>
            <w:shd w:val="clear" w:color="auto" w:fill="auto"/>
            <w:noWrap/>
            <w:vAlign w:val="center"/>
          </w:tcPr>
          <w:p w:rsidR="000B4920" w:rsidRDefault="000B4920">
            <w:pPr>
              <w:jc w:val="right"/>
              <w:rPr>
                <w:rFonts w:ascii="Arial" w:hAnsi="Arial" w:cs="Arial"/>
              </w:rPr>
            </w:pPr>
          </w:p>
        </w:tc>
      </w:tr>
      <w:tr w:rsidR="000B4920">
        <w:trPr>
          <w:cantSplit/>
        </w:trPr>
        <w:tc>
          <w:tcPr>
            <w:tcW w:w="10016" w:type="dxa"/>
            <w:gridSpan w:val="2"/>
            <w:shd w:val="clear" w:color="auto" w:fill="auto"/>
            <w:noWrap/>
            <w:vAlign w:val="center"/>
          </w:tcPr>
          <w:p w:rsidR="000B4920" w:rsidRDefault="000B4920">
            <w:pPr>
              <w:jc w:val="right"/>
              <w:rPr>
                <w:rFonts w:ascii="Arial" w:hAnsi="Arial" w:cs="Arial"/>
              </w:rPr>
            </w:pPr>
          </w:p>
        </w:tc>
      </w:tr>
      <w:tr w:rsidR="000B4920">
        <w:trPr>
          <w:cantSplit/>
        </w:trPr>
        <w:tc>
          <w:tcPr>
            <w:tcW w:w="10016" w:type="dxa"/>
            <w:gridSpan w:val="2"/>
            <w:shd w:val="clear" w:color="auto" w:fill="auto"/>
            <w:noWrap/>
            <w:vAlign w:val="center"/>
          </w:tcPr>
          <w:p w:rsidR="000B4920" w:rsidRDefault="000B4920">
            <w:pPr>
              <w:jc w:val="right"/>
              <w:rPr>
                <w:rFonts w:ascii="Arial" w:hAnsi="Arial" w:cs="Arial"/>
              </w:rPr>
            </w:pPr>
          </w:p>
        </w:tc>
      </w:tr>
      <w:tr w:rsidR="000B4920">
        <w:trPr>
          <w:cantSplit/>
        </w:trPr>
        <w:tc>
          <w:tcPr>
            <w:tcW w:w="10016" w:type="dxa"/>
            <w:gridSpan w:val="2"/>
            <w:shd w:val="clear" w:color="auto" w:fill="auto"/>
            <w:noWrap/>
            <w:vAlign w:val="center"/>
          </w:tcPr>
          <w:p w:rsidR="000B4920" w:rsidRDefault="000B4920">
            <w:pPr>
              <w:jc w:val="right"/>
              <w:rPr>
                <w:rFonts w:ascii="Arial" w:hAnsi="Arial" w:cs="Arial"/>
              </w:rPr>
            </w:pPr>
          </w:p>
        </w:tc>
      </w:tr>
      <w:tr w:rsidR="000B4920">
        <w:trPr>
          <w:cantSplit/>
        </w:trPr>
        <w:tc>
          <w:tcPr>
            <w:tcW w:w="10016" w:type="dxa"/>
            <w:gridSpan w:val="2"/>
            <w:shd w:val="clear" w:color="auto" w:fill="auto"/>
            <w:noWrap/>
            <w:vAlign w:val="center"/>
          </w:tcPr>
          <w:p w:rsidR="000B4920" w:rsidRDefault="000B4920">
            <w:pPr>
              <w:jc w:val="right"/>
              <w:rPr>
                <w:rFonts w:ascii="Arial" w:hAnsi="Arial" w:cs="Arial"/>
              </w:rPr>
            </w:pPr>
          </w:p>
        </w:tc>
      </w:tr>
      <w:tr w:rsidR="000B4920">
        <w:trPr>
          <w:cantSplit/>
        </w:trPr>
        <w:tc>
          <w:tcPr>
            <w:tcW w:w="10016" w:type="dxa"/>
            <w:gridSpan w:val="2"/>
            <w:shd w:val="clear" w:color="auto" w:fill="auto"/>
            <w:noWrap/>
            <w:vAlign w:val="center"/>
          </w:tcPr>
          <w:p w:rsidR="000B4920" w:rsidRDefault="000B4920">
            <w:pPr>
              <w:jc w:val="right"/>
              <w:rPr>
                <w:rFonts w:ascii="Arial" w:hAnsi="Arial" w:cs="Arial"/>
              </w:rPr>
            </w:pPr>
          </w:p>
        </w:tc>
      </w:tr>
      <w:tr w:rsidR="000B4920">
        <w:trPr>
          <w:cantSplit/>
        </w:trPr>
        <w:tc>
          <w:tcPr>
            <w:tcW w:w="7196" w:type="dxa"/>
            <w:shd w:val="clear" w:color="auto" w:fill="auto"/>
            <w:noWrap/>
            <w:vAlign w:val="bottom"/>
          </w:tcPr>
          <w:p w:rsidR="000B4920" w:rsidRDefault="000B4920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2820" w:type="dxa"/>
            <w:shd w:val="clear" w:color="auto" w:fill="auto"/>
            <w:noWrap/>
            <w:vAlign w:val="center"/>
          </w:tcPr>
          <w:p w:rsidR="000B4920" w:rsidRDefault="000B4920">
            <w:pPr>
              <w:jc w:val="right"/>
              <w:rPr>
                <w:rFonts w:ascii="Arial" w:hAnsi="Arial" w:cs="Arial"/>
              </w:rPr>
            </w:pPr>
          </w:p>
        </w:tc>
      </w:tr>
      <w:tr w:rsidR="000B4920">
        <w:trPr>
          <w:cantSplit/>
        </w:trPr>
        <w:tc>
          <w:tcPr>
            <w:tcW w:w="10016" w:type="dxa"/>
            <w:gridSpan w:val="2"/>
            <w:shd w:val="clear" w:color="auto" w:fill="auto"/>
            <w:noWrap/>
            <w:vAlign w:val="center"/>
          </w:tcPr>
          <w:p w:rsidR="000B4920" w:rsidRDefault="00C26BA1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РАСПРЕДЕЛЕНИЕ СУБВЕНЦИЙ, ПЕРЕДАВАЕМЫХ БЮДЖЕТАМ СЕЛЬСКИХ ПОСЕЛЕНИЙ В 2023 ГОДУ НА ОСУЩЕСТВЛЕНИЕ ГОСУДАРСТВЕННЫХ ПОЛНОМОЧИЙ ПО СОСТАВЛЕНИЮ ПРОТОКОЛОВ ОБ АДМИНИСТРАТИВНЫХ ПРАВОНАРУШЕНИЯХ</w:t>
            </w:r>
          </w:p>
        </w:tc>
      </w:tr>
      <w:tr w:rsidR="000B4920">
        <w:trPr>
          <w:cantSplit/>
        </w:trPr>
        <w:tc>
          <w:tcPr>
            <w:tcW w:w="7196" w:type="dxa"/>
            <w:shd w:val="clear" w:color="auto" w:fill="auto"/>
            <w:noWrap/>
            <w:vAlign w:val="center"/>
          </w:tcPr>
          <w:p w:rsidR="000B4920" w:rsidRDefault="000B4920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820" w:type="dxa"/>
            <w:shd w:val="clear" w:color="auto" w:fill="auto"/>
            <w:noWrap/>
            <w:vAlign w:val="bottom"/>
          </w:tcPr>
          <w:p w:rsidR="000B4920" w:rsidRDefault="00C26BA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рублей</w:t>
            </w:r>
          </w:p>
        </w:tc>
      </w:tr>
    </w:tbl>
    <w:p w:rsidR="000B4920" w:rsidRDefault="000B4920">
      <w:pPr>
        <w:rPr>
          <w:rFonts w:ascii="Arial" w:hAnsi="Arial" w:cs="Arial"/>
        </w:rPr>
      </w:pPr>
    </w:p>
    <w:tbl>
      <w:tblPr>
        <w:tblpPr w:leftFromText="180" w:rightFromText="180" w:vertAnchor="text" w:tblpY="1"/>
        <w:tblW w:w="8755" w:type="dxa"/>
        <w:tblLayout w:type="fixed"/>
        <w:tblLook w:val="04A0"/>
      </w:tblPr>
      <w:tblGrid>
        <w:gridCol w:w="5353"/>
        <w:gridCol w:w="1701"/>
        <w:gridCol w:w="1701"/>
      </w:tblGrid>
      <w:tr w:rsidR="000B4920">
        <w:trPr>
          <w:cantSplit/>
          <w:trHeight w:val="848"/>
          <w:tblHeader/>
        </w:trPr>
        <w:tc>
          <w:tcPr>
            <w:tcW w:w="5353" w:type="dxa"/>
            <w:tcBorders>
              <w:top w:val="single" w:sz="4" w:space="0" w:color="auto"/>
              <w:left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0B4920" w:rsidRDefault="00C26BA1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Наименование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4920" w:rsidRDefault="00C26BA1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Уточненный план на 2023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</w:tcPr>
          <w:p w:rsidR="000B4920" w:rsidRDefault="00A4600C" w:rsidP="006B072C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Исполнено на 01.</w:t>
            </w:r>
            <w:r w:rsidR="006B072C">
              <w:rPr>
                <w:rFonts w:ascii="Arial" w:hAnsi="Arial" w:cs="Arial"/>
                <w:b/>
                <w:bCs/>
              </w:rPr>
              <w:t>01</w:t>
            </w:r>
            <w:r w:rsidR="00C26BA1">
              <w:rPr>
                <w:rFonts w:ascii="Arial" w:hAnsi="Arial" w:cs="Arial"/>
                <w:b/>
                <w:bCs/>
              </w:rPr>
              <w:t>.202</w:t>
            </w:r>
            <w:r w:rsidR="006B072C">
              <w:rPr>
                <w:rFonts w:ascii="Arial" w:hAnsi="Arial" w:cs="Arial"/>
                <w:b/>
                <w:bCs/>
              </w:rPr>
              <w:t>4</w:t>
            </w:r>
            <w:r w:rsidR="00C26BA1">
              <w:rPr>
                <w:rFonts w:ascii="Arial" w:hAnsi="Arial" w:cs="Arial"/>
                <w:b/>
                <w:bCs/>
              </w:rPr>
              <w:t xml:space="preserve"> г.</w:t>
            </w:r>
          </w:p>
        </w:tc>
      </w:tr>
      <w:tr w:rsidR="006B072C" w:rsidTr="00E976AF">
        <w:trPr>
          <w:cantSplit/>
        </w:trPr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6B072C" w:rsidRDefault="006B072C" w:rsidP="006B072C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Зебляковское</w:t>
            </w:r>
            <w:proofErr w:type="spellEnd"/>
            <w:r>
              <w:rPr>
                <w:rFonts w:ascii="Arial" w:hAnsi="Arial" w:cs="Arial"/>
              </w:rPr>
              <w:t xml:space="preserve"> сельское поселение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on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072C" w:rsidRDefault="006B072C" w:rsidP="006B072C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5600,0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one" w:sz="4" w:space="0" w:color="000000"/>
              <w:right w:val="single" w:sz="4" w:space="0" w:color="auto"/>
            </w:tcBorders>
            <w:noWrap/>
            <w:vAlign w:val="bottom"/>
          </w:tcPr>
          <w:p w:rsidR="006B072C" w:rsidRDefault="006B072C" w:rsidP="006B072C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5600,0</w:t>
            </w:r>
          </w:p>
        </w:tc>
      </w:tr>
      <w:tr w:rsidR="006B072C" w:rsidTr="00E976AF">
        <w:trPr>
          <w:cantSplit/>
        </w:trPr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6B072C" w:rsidRDefault="006B072C" w:rsidP="006B072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Ивановское сельское поселение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on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072C" w:rsidRDefault="006B072C" w:rsidP="006B072C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4600,0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one" w:sz="4" w:space="0" w:color="000000"/>
              <w:right w:val="single" w:sz="4" w:space="0" w:color="auto"/>
            </w:tcBorders>
            <w:noWrap/>
            <w:vAlign w:val="bottom"/>
          </w:tcPr>
          <w:p w:rsidR="006B072C" w:rsidRDefault="006B072C" w:rsidP="006B072C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4600,0</w:t>
            </w:r>
          </w:p>
        </w:tc>
      </w:tr>
      <w:tr w:rsidR="006B072C" w:rsidTr="00E976AF">
        <w:trPr>
          <w:cantSplit/>
        </w:trPr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6B072C" w:rsidRDefault="006B072C" w:rsidP="006B072C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Коневское</w:t>
            </w:r>
            <w:proofErr w:type="spellEnd"/>
            <w:r>
              <w:rPr>
                <w:rFonts w:ascii="Arial" w:hAnsi="Arial" w:cs="Arial"/>
              </w:rPr>
              <w:t xml:space="preserve"> сельское поселение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on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072C" w:rsidRDefault="006B072C" w:rsidP="006B072C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600,0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one" w:sz="4" w:space="0" w:color="000000"/>
              <w:right w:val="single" w:sz="4" w:space="0" w:color="auto"/>
            </w:tcBorders>
            <w:noWrap/>
            <w:vAlign w:val="bottom"/>
          </w:tcPr>
          <w:p w:rsidR="006B072C" w:rsidRDefault="006B072C" w:rsidP="006B072C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600,0</w:t>
            </w:r>
          </w:p>
        </w:tc>
      </w:tr>
      <w:tr w:rsidR="006B072C" w:rsidTr="00E976AF">
        <w:trPr>
          <w:cantSplit/>
        </w:trPr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6B072C" w:rsidRDefault="006B072C" w:rsidP="006B072C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Одоевское</w:t>
            </w:r>
            <w:proofErr w:type="spellEnd"/>
            <w:r>
              <w:rPr>
                <w:rFonts w:ascii="Arial" w:hAnsi="Arial" w:cs="Arial"/>
              </w:rPr>
              <w:t xml:space="preserve"> сельское поселение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on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072C" w:rsidRDefault="006B072C" w:rsidP="006B072C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1100,0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one" w:sz="4" w:space="0" w:color="000000"/>
              <w:right w:val="single" w:sz="4" w:space="0" w:color="auto"/>
            </w:tcBorders>
            <w:noWrap/>
            <w:vAlign w:val="bottom"/>
          </w:tcPr>
          <w:p w:rsidR="006B072C" w:rsidRDefault="006B072C" w:rsidP="006B072C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1100,0</w:t>
            </w:r>
          </w:p>
        </w:tc>
      </w:tr>
      <w:tr w:rsidR="006B072C" w:rsidTr="00E976AF">
        <w:trPr>
          <w:cantSplit/>
        </w:trPr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6B072C" w:rsidRDefault="006B072C" w:rsidP="006B072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Троицкое сельское поселение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072C" w:rsidRDefault="006B072C" w:rsidP="006B072C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600,0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B072C" w:rsidRDefault="006B072C" w:rsidP="006B072C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600,0</w:t>
            </w:r>
          </w:p>
        </w:tc>
      </w:tr>
      <w:tr w:rsidR="006B072C" w:rsidTr="00E976AF">
        <w:trPr>
          <w:cantSplit/>
        </w:trPr>
        <w:tc>
          <w:tcPr>
            <w:tcW w:w="5353" w:type="dxa"/>
            <w:tcBorders>
              <w:top w:val="none" w:sz="4" w:space="0" w:color="000000"/>
              <w:left w:val="single" w:sz="4" w:space="0" w:color="auto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6B072C" w:rsidRDefault="006B072C" w:rsidP="006B072C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Шангское</w:t>
            </w:r>
            <w:proofErr w:type="spellEnd"/>
            <w:r>
              <w:rPr>
                <w:rFonts w:ascii="Arial" w:hAnsi="Arial" w:cs="Arial"/>
              </w:rPr>
              <w:t xml:space="preserve"> сельское поселение</w:t>
            </w:r>
          </w:p>
        </w:tc>
        <w:tc>
          <w:tcPr>
            <w:tcW w:w="1701" w:type="dxa"/>
            <w:tcBorders>
              <w:top w:val="none" w:sz="4" w:space="0" w:color="000000"/>
              <w:left w:val="single" w:sz="4" w:space="0" w:color="auto"/>
              <w:bottom w:val="non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072C" w:rsidRDefault="006B072C" w:rsidP="006B072C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3700,0</w:t>
            </w:r>
          </w:p>
        </w:tc>
        <w:tc>
          <w:tcPr>
            <w:tcW w:w="1701" w:type="dxa"/>
            <w:tcBorders>
              <w:top w:val="none" w:sz="4" w:space="0" w:color="000000"/>
              <w:left w:val="single" w:sz="4" w:space="0" w:color="auto"/>
              <w:bottom w:val="none" w:sz="4" w:space="0" w:color="000000"/>
              <w:right w:val="single" w:sz="4" w:space="0" w:color="auto"/>
            </w:tcBorders>
            <w:noWrap/>
            <w:vAlign w:val="bottom"/>
          </w:tcPr>
          <w:p w:rsidR="006B072C" w:rsidRDefault="006B072C" w:rsidP="006B072C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3700,0</w:t>
            </w:r>
          </w:p>
        </w:tc>
      </w:tr>
      <w:tr w:rsidR="006B072C" w:rsidTr="00E976AF">
        <w:trPr>
          <w:cantSplit/>
        </w:trPr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6B072C" w:rsidRDefault="006B072C" w:rsidP="006B072C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Шекшемское</w:t>
            </w:r>
            <w:proofErr w:type="spellEnd"/>
            <w:r>
              <w:rPr>
                <w:rFonts w:ascii="Arial" w:hAnsi="Arial" w:cs="Arial"/>
              </w:rPr>
              <w:t xml:space="preserve"> сельское поселение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on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072C" w:rsidRDefault="006B072C" w:rsidP="006B072C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2900,0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one" w:sz="4" w:space="0" w:color="000000"/>
              <w:right w:val="single" w:sz="4" w:space="0" w:color="auto"/>
            </w:tcBorders>
            <w:noWrap/>
            <w:vAlign w:val="bottom"/>
          </w:tcPr>
          <w:p w:rsidR="006B072C" w:rsidRDefault="006B072C" w:rsidP="006B072C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2900,0</w:t>
            </w:r>
          </w:p>
        </w:tc>
      </w:tr>
      <w:tr w:rsidR="006B072C" w:rsidTr="00E976AF">
        <w:trPr>
          <w:cantSplit/>
        </w:trPr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6B072C" w:rsidRDefault="006B072C" w:rsidP="006B072C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Всего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072C" w:rsidRDefault="006B072C" w:rsidP="006B072C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</w:rPr>
              <w:t>19100,0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B072C" w:rsidRDefault="006B072C" w:rsidP="006B072C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</w:rPr>
              <w:t>19100,0</w:t>
            </w:r>
          </w:p>
        </w:tc>
      </w:tr>
      <w:tr w:rsidR="006B072C">
        <w:trPr>
          <w:cantSplit/>
        </w:trPr>
        <w:tc>
          <w:tcPr>
            <w:tcW w:w="5353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6B072C" w:rsidRDefault="006B072C" w:rsidP="006B072C">
            <w:pPr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6B072C" w:rsidRDefault="006B072C" w:rsidP="006B072C">
            <w:pPr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noWrap/>
          </w:tcPr>
          <w:p w:rsidR="006B072C" w:rsidRDefault="006B072C" w:rsidP="006B072C">
            <w:pPr>
              <w:rPr>
                <w:rFonts w:ascii="Arial" w:hAnsi="Arial" w:cs="Arial"/>
              </w:rPr>
            </w:pPr>
          </w:p>
        </w:tc>
      </w:tr>
    </w:tbl>
    <w:p w:rsidR="000B4920" w:rsidRDefault="00C26BA1">
      <w:pPr>
        <w:rPr>
          <w:rFonts w:ascii="Arial" w:hAnsi="Arial" w:cs="Arial"/>
        </w:rPr>
      </w:pPr>
      <w:r>
        <w:rPr>
          <w:rFonts w:ascii="Arial" w:hAnsi="Arial" w:cs="Arial"/>
        </w:rPr>
        <w:br w:type="textWrapping" w:clear="all"/>
      </w:r>
    </w:p>
    <w:p w:rsidR="000B4920" w:rsidRDefault="000B4920">
      <w:pPr>
        <w:rPr>
          <w:rFonts w:ascii="Arial" w:hAnsi="Arial" w:cs="Arial"/>
        </w:rPr>
      </w:pPr>
    </w:p>
    <w:sectPr w:rsidR="000B4920" w:rsidSect="000B4920">
      <w:footerReference w:type="default" r:id="rId7"/>
      <w:pgSz w:w="11906" w:h="16838"/>
      <w:pgMar w:top="1134" w:right="851" w:bottom="1134" w:left="1134" w:header="709" w:footer="709" w:gutter="0"/>
      <w:pgNumType w:start="484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B4920" w:rsidRDefault="00C26BA1">
      <w:r>
        <w:separator/>
      </w:r>
    </w:p>
  </w:endnote>
  <w:endnote w:type="continuationSeparator" w:id="1">
    <w:p w:rsidR="000B4920" w:rsidRDefault="00C26BA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4920" w:rsidRDefault="000B4920">
    <w:pPr>
      <w:pStyle w:val="Footer"/>
      <w:jc w:val="right"/>
    </w:pPr>
  </w:p>
  <w:p w:rsidR="000B4920" w:rsidRDefault="000B4920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B4920" w:rsidRDefault="00C26BA1">
      <w:r>
        <w:separator/>
      </w:r>
    </w:p>
  </w:footnote>
  <w:footnote w:type="continuationSeparator" w:id="1">
    <w:p w:rsidR="000B4920" w:rsidRDefault="00C26BA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B4920"/>
    <w:rsid w:val="000B4920"/>
    <w:rsid w:val="00284C7E"/>
    <w:rsid w:val="0033074F"/>
    <w:rsid w:val="005836BB"/>
    <w:rsid w:val="006B072C"/>
    <w:rsid w:val="006F5D86"/>
    <w:rsid w:val="008747EB"/>
    <w:rsid w:val="008C7662"/>
    <w:rsid w:val="00933876"/>
    <w:rsid w:val="00A4600C"/>
    <w:rsid w:val="00A47C7D"/>
    <w:rsid w:val="00C26BA1"/>
    <w:rsid w:val="00C62046"/>
    <w:rsid w:val="00D17243"/>
    <w:rsid w:val="00FB3D47"/>
    <w:rsid w:val="00FC38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4920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ing1">
    <w:name w:val="Heading 1"/>
    <w:basedOn w:val="a"/>
    <w:next w:val="a"/>
    <w:link w:val="Heading1Char"/>
    <w:uiPriority w:val="9"/>
    <w:qFormat/>
    <w:rsid w:val="000B4920"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character" w:customStyle="1" w:styleId="Heading1Char">
    <w:name w:val="Heading 1 Char"/>
    <w:basedOn w:val="a0"/>
    <w:link w:val="Heading1"/>
    <w:uiPriority w:val="9"/>
    <w:rsid w:val="000B4920"/>
    <w:rPr>
      <w:rFonts w:ascii="Arial" w:eastAsia="Arial" w:hAnsi="Arial" w:cs="Arial"/>
      <w:sz w:val="40"/>
      <w:szCs w:val="40"/>
    </w:rPr>
  </w:style>
  <w:style w:type="paragraph" w:customStyle="1" w:styleId="Heading2">
    <w:name w:val="Heading 2"/>
    <w:basedOn w:val="a"/>
    <w:next w:val="a"/>
    <w:link w:val="Heading2Char"/>
    <w:uiPriority w:val="9"/>
    <w:unhideWhenUsed/>
    <w:qFormat/>
    <w:rsid w:val="000B4920"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character" w:customStyle="1" w:styleId="Heading2Char">
    <w:name w:val="Heading 2 Char"/>
    <w:basedOn w:val="a0"/>
    <w:link w:val="Heading2"/>
    <w:uiPriority w:val="9"/>
    <w:rsid w:val="000B4920"/>
    <w:rPr>
      <w:rFonts w:ascii="Arial" w:eastAsia="Arial" w:hAnsi="Arial" w:cs="Arial"/>
      <w:sz w:val="34"/>
    </w:rPr>
  </w:style>
  <w:style w:type="paragraph" w:customStyle="1" w:styleId="Heading3">
    <w:name w:val="Heading 3"/>
    <w:basedOn w:val="a"/>
    <w:next w:val="a"/>
    <w:link w:val="Heading3Char"/>
    <w:uiPriority w:val="9"/>
    <w:unhideWhenUsed/>
    <w:qFormat/>
    <w:rsid w:val="000B4920"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character" w:customStyle="1" w:styleId="Heading3Char">
    <w:name w:val="Heading 3 Char"/>
    <w:basedOn w:val="a0"/>
    <w:link w:val="Heading3"/>
    <w:uiPriority w:val="9"/>
    <w:rsid w:val="000B4920"/>
    <w:rPr>
      <w:rFonts w:ascii="Arial" w:eastAsia="Arial" w:hAnsi="Arial" w:cs="Arial"/>
      <w:sz w:val="30"/>
      <w:szCs w:val="30"/>
    </w:rPr>
  </w:style>
  <w:style w:type="paragraph" w:customStyle="1" w:styleId="Heading4">
    <w:name w:val="Heading 4"/>
    <w:basedOn w:val="a"/>
    <w:next w:val="a"/>
    <w:link w:val="Heading4Char"/>
    <w:uiPriority w:val="9"/>
    <w:unhideWhenUsed/>
    <w:qFormat/>
    <w:rsid w:val="000B4920"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character" w:customStyle="1" w:styleId="Heading4Char">
    <w:name w:val="Heading 4 Char"/>
    <w:basedOn w:val="a0"/>
    <w:link w:val="Heading4"/>
    <w:uiPriority w:val="9"/>
    <w:rsid w:val="000B4920"/>
    <w:rPr>
      <w:rFonts w:ascii="Arial" w:eastAsia="Arial" w:hAnsi="Arial" w:cs="Arial"/>
      <w:b/>
      <w:bCs/>
      <w:sz w:val="26"/>
      <w:szCs w:val="26"/>
    </w:rPr>
  </w:style>
  <w:style w:type="paragraph" w:customStyle="1" w:styleId="Heading5">
    <w:name w:val="Heading 5"/>
    <w:basedOn w:val="a"/>
    <w:next w:val="a"/>
    <w:link w:val="Heading5Char"/>
    <w:uiPriority w:val="9"/>
    <w:unhideWhenUsed/>
    <w:qFormat/>
    <w:rsid w:val="000B4920"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character" w:customStyle="1" w:styleId="Heading5Char">
    <w:name w:val="Heading 5 Char"/>
    <w:basedOn w:val="a0"/>
    <w:link w:val="Heading5"/>
    <w:uiPriority w:val="9"/>
    <w:rsid w:val="000B4920"/>
    <w:rPr>
      <w:rFonts w:ascii="Arial" w:eastAsia="Arial" w:hAnsi="Arial" w:cs="Arial"/>
      <w:b/>
      <w:bCs/>
      <w:sz w:val="24"/>
      <w:szCs w:val="24"/>
    </w:rPr>
  </w:style>
  <w:style w:type="paragraph" w:customStyle="1" w:styleId="Heading6">
    <w:name w:val="Heading 6"/>
    <w:basedOn w:val="a"/>
    <w:next w:val="a"/>
    <w:link w:val="Heading6Char"/>
    <w:uiPriority w:val="9"/>
    <w:unhideWhenUsed/>
    <w:qFormat/>
    <w:rsid w:val="000B4920"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character" w:customStyle="1" w:styleId="Heading6Char">
    <w:name w:val="Heading 6 Char"/>
    <w:basedOn w:val="a0"/>
    <w:link w:val="Heading6"/>
    <w:uiPriority w:val="9"/>
    <w:rsid w:val="000B4920"/>
    <w:rPr>
      <w:rFonts w:ascii="Arial" w:eastAsia="Arial" w:hAnsi="Arial" w:cs="Arial"/>
      <w:b/>
      <w:bCs/>
      <w:sz w:val="22"/>
      <w:szCs w:val="22"/>
    </w:rPr>
  </w:style>
  <w:style w:type="paragraph" w:customStyle="1" w:styleId="Heading7">
    <w:name w:val="Heading 7"/>
    <w:basedOn w:val="a"/>
    <w:next w:val="a"/>
    <w:link w:val="Heading7Char"/>
    <w:uiPriority w:val="9"/>
    <w:unhideWhenUsed/>
    <w:qFormat/>
    <w:rsid w:val="000B4920"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7Char">
    <w:name w:val="Heading 7 Char"/>
    <w:basedOn w:val="a0"/>
    <w:link w:val="Heading7"/>
    <w:uiPriority w:val="9"/>
    <w:rsid w:val="000B4920"/>
    <w:rPr>
      <w:rFonts w:ascii="Arial" w:eastAsia="Arial" w:hAnsi="Arial" w:cs="Arial"/>
      <w:b/>
      <w:bCs/>
      <w:i/>
      <w:iCs/>
      <w:sz w:val="22"/>
      <w:szCs w:val="22"/>
    </w:rPr>
  </w:style>
  <w:style w:type="paragraph" w:customStyle="1" w:styleId="Heading8">
    <w:name w:val="Heading 8"/>
    <w:basedOn w:val="a"/>
    <w:next w:val="a"/>
    <w:link w:val="Heading8Char"/>
    <w:uiPriority w:val="9"/>
    <w:unhideWhenUsed/>
    <w:qFormat/>
    <w:rsid w:val="000B4920"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character" w:customStyle="1" w:styleId="Heading8Char">
    <w:name w:val="Heading 8 Char"/>
    <w:basedOn w:val="a0"/>
    <w:link w:val="Heading8"/>
    <w:uiPriority w:val="9"/>
    <w:rsid w:val="000B4920"/>
    <w:rPr>
      <w:rFonts w:ascii="Arial" w:eastAsia="Arial" w:hAnsi="Arial" w:cs="Arial"/>
      <w:i/>
      <w:iCs/>
      <w:sz w:val="22"/>
      <w:szCs w:val="22"/>
    </w:rPr>
  </w:style>
  <w:style w:type="paragraph" w:customStyle="1" w:styleId="Heading9">
    <w:name w:val="Heading 9"/>
    <w:basedOn w:val="a"/>
    <w:next w:val="a"/>
    <w:link w:val="Heading9Char"/>
    <w:uiPriority w:val="9"/>
    <w:unhideWhenUsed/>
    <w:qFormat/>
    <w:rsid w:val="000B4920"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customStyle="1" w:styleId="Heading9Char">
    <w:name w:val="Heading 9 Char"/>
    <w:basedOn w:val="a0"/>
    <w:link w:val="Heading9"/>
    <w:uiPriority w:val="9"/>
    <w:rsid w:val="000B4920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rsid w:val="000B4920"/>
    <w:pPr>
      <w:ind w:left="720"/>
      <w:contextualSpacing/>
    </w:pPr>
  </w:style>
  <w:style w:type="paragraph" w:styleId="a4">
    <w:name w:val="No Spacing"/>
    <w:uiPriority w:val="1"/>
    <w:qFormat/>
    <w:rsid w:val="000B4920"/>
  </w:style>
  <w:style w:type="paragraph" w:styleId="a5">
    <w:name w:val="Title"/>
    <w:basedOn w:val="a"/>
    <w:next w:val="a"/>
    <w:link w:val="a6"/>
    <w:uiPriority w:val="10"/>
    <w:qFormat/>
    <w:rsid w:val="000B4920"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basedOn w:val="a0"/>
    <w:link w:val="a5"/>
    <w:uiPriority w:val="10"/>
    <w:rsid w:val="000B492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rsid w:val="000B4920"/>
    <w:pPr>
      <w:spacing w:before="200" w:after="200"/>
    </w:pPr>
  </w:style>
  <w:style w:type="character" w:customStyle="1" w:styleId="a8">
    <w:name w:val="Подзаголовок Знак"/>
    <w:basedOn w:val="a0"/>
    <w:link w:val="a7"/>
    <w:uiPriority w:val="11"/>
    <w:rsid w:val="000B4920"/>
    <w:rPr>
      <w:sz w:val="24"/>
      <w:szCs w:val="24"/>
    </w:rPr>
  </w:style>
  <w:style w:type="paragraph" w:styleId="2">
    <w:name w:val="Quote"/>
    <w:basedOn w:val="a"/>
    <w:next w:val="a"/>
    <w:link w:val="20"/>
    <w:uiPriority w:val="29"/>
    <w:qFormat/>
    <w:rsid w:val="000B4920"/>
    <w:pPr>
      <w:ind w:left="720" w:right="720"/>
    </w:pPr>
    <w:rPr>
      <w:i/>
    </w:rPr>
  </w:style>
  <w:style w:type="character" w:customStyle="1" w:styleId="20">
    <w:name w:val="Цитата 2 Знак"/>
    <w:link w:val="2"/>
    <w:uiPriority w:val="29"/>
    <w:rsid w:val="000B4920"/>
    <w:rPr>
      <w:i/>
    </w:rPr>
  </w:style>
  <w:style w:type="paragraph" w:styleId="a9">
    <w:name w:val="Intense Quote"/>
    <w:basedOn w:val="a"/>
    <w:next w:val="a"/>
    <w:link w:val="aa"/>
    <w:uiPriority w:val="30"/>
    <w:qFormat/>
    <w:rsid w:val="000B4920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sid w:val="000B4920"/>
    <w:rPr>
      <w:i/>
    </w:rPr>
  </w:style>
  <w:style w:type="character" w:customStyle="1" w:styleId="HeaderChar">
    <w:name w:val="Header Char"/>
    <w:basedOn w:val="a0"/>
    <w:link w:val="Header"/>
    <w:uiPriority w:val="99"/>
    <w:rsid w:val="000B4920"/>
  </w:style>
  <w:style w:type="character" w:customStyle="1" w:styleId="FooterChar">
    <w:name w:val="Footer Char"/>
    <w:basedOn w:val="a0"/>
    <w:link w:val="Footer"/>
    <w:uiPriority w:val="99"/>
    <w:rsid w:val="000B4920"/>
  </w:style>
  <w:style w:type="paragraph" w:customStyle="1" w:styleId="Caption">
    <w:name w:val="Caption"/>
    <w:basedOn w:val="a"/>
    <w:next w:val="a"/>
    <w:uiPriority w:val="35"/>
    <w:semiHidden/>
    <w:unhideWhenUsed/>
    <w:qFormat/>
    <w:rsid w:val="000B4920"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link w:val="Footer"/>
    <w:uiPriority w:val="99"/>
    <w:rsid w:val="000B4920"/>
  </w:style>
  <w:style w:type="table" w:styleId="ab">
    <w:name w:val="Table Grid"/>
    <w:basedOn w:val="a1"/>
    <w:uiPriority w:val="59"/>
    <w:rsid w:val="000B492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rsid w:val="000B4920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rsid w:val="000B4920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D" w:fill="F2F2F2" w:themeFill="text1" w:themeFillTint="D"/>
      </w:tcPr>
    </w:tblStylePr>
    <w:tblStylePr w:type="band1Horz"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2">
    <w:name w:val="Plain Table 2"/>
    <w:basedOn w:val="a1"/>
    <w:uiPriority w:val="59"/>
    <w:rsid w:val="000B4920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rsid w:val="000B492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4">
    <w:name w:val="Plain Table 4"/>
    <w:basedOn w:val="a1"/>
    <w:uiPriority w:val="99"/>
    <w:rsid w:val="000B492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5">
    <w:name w:val="Plain Table 5"/>
    <w:basedOn w:val="a1"/>
    <w:uiPriority w:val="99"/>
    <w:rsid w:val="000B492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GridTable1Light">
    <w:name w:val="Grid Table 1 Light"/>
    <w:basedOn w:val="a1"/>
    <w:uiPriority w:val="99"/>
    <w:rsid w:val="000B4920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0B4920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0B4920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0B4920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0B4920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0B4920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0B4920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rsid w:val="000B4920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rsid w:val="000B4920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rsid w:val="000B4920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rsid w:val="000B4920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rsid w:val="000B4920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rsid w:val="000B4920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rsid w:val="000B4920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rsid w:val="000B4920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rsid w:val="000B4920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rsid w:val="000B4920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rsid w:val="000B4920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rsid w:val="000B4920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rsid w:val="000B4920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rsid w:val="000B4920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rsid w:val="000B4920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rsid w:val="000B4920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rsid w:val="000B4920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rsid w:val="000B4920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rsid w:val="000B4920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rsid w:val="000B4920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rsid w:val="000B4920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rsid w:val="000B4920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rsid w:val="000B4920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rsid w:val="000B4920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rsid w:val="000B4920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rsid w:val="000B4920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rsid w:val="000B4920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rsid w:val="000B4920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rsid w:val="000B4920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0B4920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0B4920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0B4920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0B4920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0B4920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0B4920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rsid w:val="000B4920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0B4920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0B4920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0B4920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0B4920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0B4920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0B4920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rsid w:val="000B492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rsid w:val="000B492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rsid w:val="000B492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rsid w:val="000B492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rsid w:val="000B492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rsid w:val="000B492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rsid w:val="000B492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rsid w:val="000B4920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rsid w:val="000B4920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rsid w:val="000B4920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rsid w:val="000B4920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rsid w:val="000B4920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rsid w:val="000B4920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rsid w:val="000B4920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rsid w:val="000B4920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rsid w:val="000B4920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rsid w:val="000B4920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rsid w:val="000B4920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rsid w:val="000B4920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rsid w:val="000B4920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rsid w:val="000B4920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rsid w:val="000B4920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rsid w:val="000B4920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rsid w:val="000B4920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rsid w:val="000B4920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rsid w:val="000B4920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rsid w:val="000B4920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rsid w:val="000B4920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rsid w:val="000B4920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rsid w:val="000B4920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rsid w:val="000B4920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rsid w:val="000B4920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rsid w:val="000B4920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rsid w:val="000B4920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rsid w:val="000B4920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rsid w:val="000B4920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0B4920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0B4920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0B4920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0B4920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0B4920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0B4920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rsid w:val="000B4920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0B4920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0B4920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0B4920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0B4920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0B4920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0B4920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sid w:val="000B4920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Lined-Accent1">
    <w:name w:val="Lined - Accent 1"/>
    <w:basedOn w:val="a1"/>
    <w:uiPriority w:val="99"/>
    <w:rsid w:val="000B4920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sid w:val="000B4920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sid w:val="000B4920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sid w:val="000B4920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sid w:val="000B4920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sid w:val="000B4920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sid w:val="000B4920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BorderedLined-Accent1">
    <w:name w:val="Bordered &amp; Lined - Accent 1"/>
    <w:basedOn w:val="a1"/>
    <w:uiPriority w:val="99"/>
    <w:rsid w:val="000B4920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sid w:val="000B4920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sid w:val="000B4920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sid w:val="000B4920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sid w:val="000B4920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sid w:val="000B4920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rsid w:val="000B4920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rsid w:val="000B4920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rsid w:val="000B4920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rsid w:val="000B4920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rsid w:val="000B4920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rsid w:val="000B4920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rsid w:val="000B4920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c">
    <w:name w:val="Hyperlink"/>
    <w:uiPriority w:val="99"/>
    <w:unhideWhenUsed/>
    <w:rsid w:val="000B4920"/>
    <w:rPr>
      <w:color w:val="0000FF" w:themeColor="hyperlink"/>
      <w:u w:val="single"/>
    </w:rPr>
  </w:style>
  <w:style w:type="paragraph" w:styleId="ad">
    <w:name w:val="footnote text"/>
    <w:basedOn w:val="a"/>
    <w:link w:val="ae"/>
    <w:uiPriority w:val="99"/>
    <w:semiHidden/>
    <w:unhideWhenUsed/>
    <w:rsid w:val="000B4920"/>
    <w:pPr>
      <w:spacing w:after="40"/>
    </w:pPr>
    <w:rPr>
      <w:sz w:val="18"/>
    </w:rPr>
  </w:style>
  <w:style w:type="character" w:customStyle="1" w:styleId="ae">
    <w:name w:val="Текст сноски Знак"/>
    <w:link w:val="ad"/>
    <w:uiPriority w:val="99"/>
    <w:rsid w:val="000B4920"/>
    <w:rPr>
      <w:sz w:val="18"/>
    </w:rPr>
  </w:style>
  <w:style w:type="character" w:styleId="af">
    <w:name w:val="footnote reference"/>
    <w:basedOn w:val="a0"/>
    <w:uiPriority w:val="99"/>
    <w:unhideWhenUsed/>
    <w:rsid w:val="000B4920"/>
    <w:rPr>
      <w:vertAlign w:val="superscript"/>
    </w:rPr>
  </w:style>
  <w:style w:type="paragraph" w:styleId="af0">
    <w:name w:val="endnote text"/>
    <w:basedOn w:val="a"/>
    <w:link w:val="af1"/>
    <w:uiPriority w:val="99"/>
    <w:semiHidden/>
    <w:unhideWhenUsed/>
    <w:rsid w:val="000B4920"/>
    <w:rPr>
      <w:sz w:val="20"/>
    </w:rPr>
  </w:style>
  <w:style w:type="character" w:customStyle="1" w:styleId="af1">
    <w:name w:val="Текст концевой сноски Знак"/>
    <w:link w:val="af0"/>
    <w:uiPriority w:val="99"/>
    <w:rsid w:val="000B4920"/>
    <w:rPr>
      <w:sz w:val="20"/>
    </w:rPr>
  </w:style>
  <w:style w:type="character" w:styleId="af2">
    <w:name w:val="endnote reference"/>
    <w:basedOn w:val="a0"/>
    <w:uiPriority w:val="99"/>
    <w:semiHidden/>
    <w:unhideWhenUsed/>
    <w:rsid w:val="000B4920"/>
    <w:rPr>
      <w:vertAlign w:val="superscript"/>
    </w:rPr>
  </w:style>
  <w:style w:type="paragraph" w:styleId="1">
    <w:name w:val="toc 1"/>
    <w:basedOn w:val="a"/>
    <w:next w:val="a"/>
    <w:uiPriority w:val="39"/>
    <w:unhideWhenUsed/>
    <w:rsid w:val="000B4920"/>
    <w:pPr>
      <w:spacing w:after="57"/>
    </w:pPr>
  </w:style>
  <w:style w:type="paragraph" w:styleId="21">
    <w:name w:val="toc 2"/>
    <w:basedOn w:val="a"/>
    <w:next w:val="a"/>
    <w:uiPriority w:val="39"/>
    <w:unhideWhenUsed/>
    <w:rsid w:val="000B4920"/>
    <w:pPr>
      <w:spacing w:after="57"/>
      <w:ind w:left="283"/>
    </w:pPr>
  </w:style>
  <w:style w:type="paragraph" w:styleId="3">
    <w:name w:val="toc 3"/>
    <w:basedOn w:val="a"/>
    <w:next w:val="a"/>
    <w:uiPriority w:val="39"/>
    <w:unhideWhenUsed/>
    <w:rsid w:val="000B4920"/>
    <w:pPr>
      <w:spacing w:after="57"/>
      <w:ind w:left="567"/>
    </w:pPr>
  </w:style>
  <w:style w:type="paragraph" w:styleId="4">
    <w:name w:val="toc 4"/>
    <w:basedOn w:val="a"/>
    <w:next w:val="a"/>
    <w:uiPriority w:val="39"/>
    <w:unhideWhenUsed/>
    <w:rsid w:val="000B4920"/>
    <w:pPr>
      <w:spacing w:after="57"/>
      <w:ind w:left="850"/>
    </w:pPr>
  </w:style>
  <w:style w:type="paragraph" w:styleId="5">
    <w:name w:val="toc 5"/>
    <w:basedOn w:val="a"/>
    <w:next w:val="a"/>
    <w:uiPriority w:val="39"/>
    <w:unhideWhenUsed/>
    <w:rsid w:val="000B4920"/>
    <w:pPr>
      <w:spacing w:after="57"/>
      <w:ind w:left="1134"/>
    </w:pPr>
  </w:style>
  <w:style w:type="paragraph" w:styleId="6">
    <w:name w:val="toc 6"/>
    <w:basedOn w:val="a"/>
    <w:next w:val="a"/>
    <w:uiPriority w:val="39"/>
    <w:unhideWhenUsed/>
    <w:rsid w:val="000B4920"/>
    <w:pPr>
      <w:spacing w:after="57"/>
      <w:ind w:left="1417"/>
    </w:pPr>
  </w:style>
  <w:style w:type="paragraph" w:styleId="7">
    <w:name w:val="toc 7"/>
    <w:basedOn w:val="a"/>
    <w:next w:val="a"/>
    <w:uiPriority w:val="39"/>
    <w:unhideWhenUsed/>
    <w:rsid w:val="000B4920"/>
    <w:pPr>
      <w:spacing w:after="57"/>
      <w:ind w:left="1701"/>
    </w:pPr>
  </w:style>
  <w:style w:type="paragraph" w:styleId="8">
    <w:name w:val="toc 8"/>
    <w:basedOn w:val="a"/>
    <w:next w:val="a"/>
    <w:uiPriority w:val="39"/>
    <w:unhideWhenUsed/>
    <w:rsid w:val="000B4920"/>
    <w:pPr>
      <w:spacing w:after="57"/>
      <w:ind w:left="1984"/>
    </w:pPr>
  </w:style>
  <w:style w:type="paragraph" w:styleId="9">
    <w:name w:val="toc 9"/>
    <w:basedOn w:val="a"/>
    <w:next w:val="a"/>
    <w:uiPriority w:val="39"/>
    <w:unhideWhenUsed/>
    <w:rsid w:val="000B4920"/>
    <w:pPr>
      <w:spacing w:after="57"/>
      <w:ind w:left="2268"/>
    </w:pPr>
  </w:style>
  <w:style w:type="paragraph" w:styleId="af3">
    <w:name w:val="TOC Heading"/>
    <w:uiPriority w:val="39"/>
    <w:unhideWhenUsed/>
    <w:rsid w:val="000B4920"/>
  </w:style>
  <w:style w:type="paragraph" w:styleId="af4">
    <w:name w:val="table of figures"/>
    <w:basedOn w:val="a"/>
    <w:next w:val="a"/>
    <w:uiPriority w:val="99"/>
    <w:unhideWhenUsed/>
    <w:rsid w:val="000B4920"/>
  </w:style>
  <w:style w:type="table" w:styleId="af5">
    <w:name w:val="Table Contemporary"/>
    <w:basedOn w:val="a1"/>
    <w:rsid w:val="000B4920"/>
    <w:tblPr>
      <w:tblStyleRowBandSize w:val="1"/>
      <w:tblInd w:w="0" w:type="dxa"/>
      <w:tblBorders>
        <w:insideH w:val="single" w:sz="18" w:space="0" w:color="FFFFFF"/>
        <w:insideV w:val="single" w:sz="18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auto"/>
      </w:rPr>
      <w:tblPr/>
      <w:tcPr>
        <w:shd w:val="pct20" w:color="000000" w:fill="FFFFFF"/>
      </w:tcPr>
    </w:tblStylePr>
    <w:tblStylePr w:type="band1Horz">
      <w:rPr>
        <w:color w:val="auto"/>
      </w:rPr>
      <w:tblPr/>
      <w:tcPr>
        <w:shd w:val="pct5" w:color="000000" w:fill="FFFFFF"/>
      </w:tcPr>
    </w:tblStylePr>
    <w:tblStylePr w:type="band2Horz">
      <w:rPr>
        <w:color w:val="auto"/>
      </w:rPr>
      <w:tblPr/>
      <w:tcPr>
        <w:shd w:val="pct20" w:color="000000" w:fill="FFFFFF"/>
      </w:tcPr>
    </w:tblStylePr>
  </w:style>
  <w:style w:type="paragraph" w:customStyle="1" w:styleId="Header">
    <w:name w:val="Header"/>
    <w:basedOn w:val="a"/>
    <w:link w:val="af6"/>
    <w:rsid w:val="000B4920"/>
    <w:pPr>
      <w:tabs>
        <w:tab w:val="center" w:pos="4677"/>
        <w:tab w:val="right" w:pos="9355"/>
      </w:tabs>
    </w:pPr>
  </w:style>
  <w:style w:type="character" w:customStyle="1" w:styleId="af6">
    <w:name w:val="Верхний колонтитул Знак"/>
    <w:basedOn w:val="a0"/>
    <w:link w:val="Header"/>
    <w:rsid w:val="000B4920"/>
    <w:rPr>
      <w:sz w:val="24"/>
      <w:szCs w:val="24"/>
    </w:rPr>
  </w:style>
  <w:style w:type="paragraph" w:customStyle="1" w:styleId="Footer">
    <w:name w:val="Footer"/>
    <w:basedOn w:val="a"/>
    <w:link w:val="af7"/>
    <w:uiPriority w:val="99"/>
    <w:rsid w:val="000B4920"/>
    <w:pPr>
      <w:tabs>
        <w:tab w:val="center" w:pos="4677"/>
        <w:tab w:val="right" w:pos="9355"/>
      </w:tabs>
    </w:pPr>
  </w:style>
  <w:style w:type="character" w:customStyle="1" w:styleId="af7">
    <w:name w:val="Нижний колонтитул Знак"/>
    <w:basedOn w:val="a0"/>
    <w:link w:val="Footer"/>
    <w:uiPriority w:val="99"/>
    <w:rsid w:val="000B4920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62AF9B-B29B-42B8-9801-E0E93595F6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109</Words>
  <Characters>622</Characters>
  <Application>Microsoft Office Word</Application>
  <DocSecurity>0</DocSecurity>
  <Lines>5</Lines>
  <Paragraphs>1</Paragraphs>
  <ScaleCrop>false</ScaleCrop>
  <Company/>
  <LinksUpToDate>false</LinksUpToDate>
  <CharactersWithSpaces>730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 Николаевна Суворова</dc:creator>
  <cp:lastModifiedBy>User</cp:lastModifiedBy>
  <cp:revision>36</cp:revision>
  <cp:lastPrinted>2023-08-07T08:47:00Z</cp:lastPrinted>
  <dcterms:created xsi:type="dcterms:W3CDTF">2019-10-21T11:05:00Z</dcterms:created>
  <dcterms:modified xsi:type="dcterms:W3CDTF">2024-04-24T10:56:00Z</dcterms:modified>
</cp:coreProperties>
</file>